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suppressAutoHyphens w:val="1"/>
        <w:spacing w:before="0" w:line="240" w:lineRule="auto"/>
        <w:rPr>
          <w:rFonts w:ascii="Helvetica" w:cs="Helvetica" w:hAnsi="Helvetica" w:eastAsia="Helvetica"/>
          <w:b w:val="0"/>
          <w:bCs w:val="0"/>
          <w:sz w:val="22"/>
          <w:szCs w:val="22"/>
        </w:rPr>
      </w:pPr>
      <w:r>
        <w:rPr>
          <w:rFonts w:ascii="Helvetica" w:hAnsi="Helvetica"/>
          <w:b w:val="1"/>
          <w:bCs w:val="1"/>
          <w:sz w:val="22"/>
          <w:szCs w:val="22"/>
          <w:rtl w:val="0"/>
          <w:lang w:val="en-US"/>
        </w:rPr>
        <w:t>Extended Cookie Policy</w:t>
      </w:r>
    </w:p>
    <w:p>
      <w:pPr>
        <w:pStyle w:val="Di default"/>
        <w:suppressAutoHyphens w:val="1"/>
        <w:spacing w:before="0" w:line="240" w:lineRule="auto"/>
        <w:rPr>
          <w:rFonts w:ascii="Arial" w:cs="Arial" w:hAnsi="Arial" w:eastAsia="Arial"/>
          <w:sz w:val="22"/>
          <w:szCs w:val="22"/>
        </w:rPr>
      </w:pPr>
      <w:r>
        <w:rPr>
          <w:rFonts w:ascii="Arial" w:hAnsi="Arial"/>
          <w:sz w:val="22"/>
          <w:szCs w:val="22"/>
          <w:rtl w:val="0"/>
          <w:lang w:val="en-US"/>
        </w:rPr>
        <w:t>Pursuant to Article 13 of the Personal Data Protection Code</w:t>
      </w:r>
    </w:p>
    <w:p>
      <w:pPr>
        <w:pStyle w:val="Di default"/>
        <w:suppressAutoHyphens w:val="1"/>
        <w:spacing w:before="0" w:line="240" w:lineRule="auto"/>
        <w:rPr>
          <w:rFonts w:ascii="Arial" w:cs="Arial" w:hAnsi="Arial" w:eastAsia="Arial"/>
          <w:b w:val="1"/>
          <w:bCs w:val="1"/>
          <w:sz w:val="32"/>
          <w:szCs w:val="32"/>
        </w:rPr>
      </w:pPr>
    </w:p>
    <w:p>
      <w:pPr>
        <w:pStyle w:val="Di default"/>
        <w:suppressAutoHyphens w:val="1"/>
        <w:spacing w:before="0" w:line="240" w:lineRule="auto"/>
        <w:rPr>
          <w:rFonts w:ascii="Helvetica" w:cs="Helvetica" w:hAnsi="Helvetica" w:eastAsia="Helvetica"/>
          <w:b w:val="0"/>
          <w:bCs w:val="0"/>
          <w:sz w:val="18"/>
          <w:szCs w:val="18"/>
        </w:rPr>
      </w:pPr>
      <w:r>
        <w:rPr>
          <w:rFonts w:ascii="Helvetica" w:hAnsi="Helvetica"/>
          <w:b w:val="1"/>
          <w:bCs w:val="1"/>
          <w:sz w:val="18"/>
          <w:szCs w:val="18"/>
          <w:rtl w:val="0"/>
          <w:lang w:val="en-US"/>
        </w:rPr>
        <w:t>Cookies</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 xml:space="preserve">Cookies are small lines of text that websites visited by a user send to their browser. The browser stores specific information about the user's browsing activity and transmits it back to the same sites during subsequent visits. </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Third-party cookies are set by external websites due to elements residing on servers different from that of the visited site. Cookies differ based on their purpose of use.</w:t>
      </w:r>
    </w:p>
    <w:p>
      <w:pPr>
        <w:pStyle w:val="Di default"/>
        <w:suppressAutoHyphens w:val="1"/>
        <w:spacing w:before="0" w:line="240" w:lineRule="auto"/>
        <w:rPr>
          <w:rFonts w:ascii="Helvetica" w:cs="Helvetica" w:hAnsi="Helvetica" w:eastAsia="Helvetica"/>
          <w:sz w:val="18"/>
          <w:szCs w:val="18"/>
        </w:rPr>
      </w:pPr>
    </w:p>
    <w:p>
      <w:pPr>
        <w:pStyle w:val="Di default"/>
        <w:suppressAutoHyphens w:val="1"/>
        <w:spacing w:before="0" w:line="240" w:lineRule="auto"/>
        <w:rPr>
          <w:rFonts w:ascii="Helvetica" w:cs="Helvetica" w:hAnsi="Helvetica" w:eastAsia="Helvetica"/>
          <w:b w:val="0"/>
          <w:bCs w:val="0"/>
          <w:sz w:val="18"/>
          <w:szCs w:val="18"/>
        </w:rPr>
      </w:pPr>
      <w:r>
        <w:rPr>
          <w:rFonts w:ascii="Helvetica" w:hAnsi="Helvetica"/>
          <w:b w:val="1"/>
          <w:bCs w:val="1"/>
          <w:sz w:val="18"/>
          <w:szCs w:val="18"/>
          <w:rtl w:val="0"/>
          <w:lang w:val="en-US"/>
        </w:rPr>
        <w:t>Technical Cookies</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Technical cookies are used to "carry out the transmission of a communication over an electronic communications network, or to the extent strictly necessary for the provider of an information society service explicitly requested by the subscriber or user to provide this service" (cf. Art. 122, paragraph 1 of the Code). The activities performed by technical cookies are strictly necessary for the use of the websites that contain them. User consent is not required to install these cookies, but the site operator is obliged to provide an informative notice pursuant to Art. 13 of the Code.</w:t>
      </w:r>
    </w:p>
    <w:p>
      <w:pPr>
        <w:pStyle w:val="Di default"/>
        <w:suppressAutoHyphens w:val="1"/>
        <w:spacing w:before="0" w:line="240" w:lineRule="auto"/>
        <w:rPr>
          <w:rFonts w:ascii="Helvetica" w:cs="Helvetica" w:hAnsi="Helvetica" w:eastAsia="Helvetica"/>
          <w:sz w:val="18"/>
          <w:szCs w:val="18"/>
        </w:rPr>
      </w:pPr>
    </w:p>
    <w:p>
      <w:pPr>
        <w:pStyle w:val="Di default"/>
        <w:suppressAutoHyphens w:val="1"/>
        <w:spacing w:before="0" w:line="240" w:lineRule="auto"/>
        <w:rPr>
          <w:rFonts w:ascii="Helvetica" w:cs="Helvetica" w:hAnsi="Helvetica" w:eastAsia="Helvetica"/>
          <w:b w:val="0"/>
          <w:bCs w:val="0"/>
          <w:sz w:val="18"/>
          <w:szCs w:val="18"/>
        </w:rPr>
      </w:pPr>
      <w:r>
        <w:rPr>
          <w:rFonts w:ascii="Helvetica" w:hAnsi="Helvetica"/>
          <w:b w:val="1"/>
          <w:bCs w:val="1"/>
          <w:sz w:val="18"/>
          <w:szCs w:val="18"/>
          <w:rtl w:val="0"/>
          <w:lang w:val="en-US"/>
        </w:rPr>
        <w:t>Profiling Cookies</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Profiling cookies track the user's navigation and create a profile based on their choices and search habits. In this way, the user can receive personalized advertising messages that align with the preferences shown while browsing the web. Profiling cookies can only be installed after the user has been informed of their presence and has consented to their use.</w:t>
      </w:r>
    </w:p>
    <w:p>
      <w:pPr>
        <w:pStyle w:val="Di default"/>
        <w:suppressAutoHyphens w:val="1"/>
        <w:spacing w:before="0" w:line="240" w:lineRule="auto"/>
        <w:rPr>
          <w:rFonts w:ascii="Helvetica" w:cs="Helvetica" w:hAnsi="Helvetica" w:eastAsia="Helvetica"/>
          <w:sz w:val="18"/>
          <w:szCs w:val="18"/>
        </w:rPr>
      </w:pPr>
    </w:p>
    <w:p>
      <w:pPr>
        <w:pStyle w:val="Di default"/>
        <w:suppressAutoHyphens w:val="1"/>
        <w:spacing w:before="0" w:line="240" w:lineRule="auto"/>
        <w:rPr>
          <w:rFonts w:ascii="Helvetica" w:cs="Helvetica" w:hAnsi="Helvetica" w:eastAsia="Helvetica"/>
          <w:b w:val="1"/>
          <w:bCs w:val="1"/>
          <w:sz w:val="18"/>
          <w:szCs w:val="18"/>
        </w:rPr>
      </w:pPr>
      <w:r>
        <w:rPr>
          <w:rFonts w:ascii="Helvetica" w:hAnsi="Helvetica"/>
          <w:b w:val="1"/>
          <w:bCs w:val="1"/>
          <w:sz w:val="18"/>
          <w:szCs w:val="18"/>
          <w:rtl w:val="0"/>
          <w:lang w:val="en-US"/>
        </w:rPr>
        <w:t>Analytical Cookies</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Analytical cookies monitor the proper functioning of the website and perform statistical analysis by collecting information in an anonymous form. Analytical cookies are provided exclusively by third parties.</w:t>
      </w:r>
    </w:p>
    <w:p>
      <w:pPr>
        <w:pStyle w:val="Di default"/>
        <w:suppressAutoHyphens w:val="1"/>
        <w:spacing w:before="0" w:line="240" w:lineRule="auto"/>
        <w:rPr>
          <w:rFonts w:ascii="Helvetica" w:cs="Helvetica" w:hAnsi="Helvetica" w:eastAsia="Helvetica"/>
          <w:sz w:val="18"/>
          <w:szCs w:val="18"/>
        </w:rPr>
      </w:pPr>
    </w:p>
    <w:p>
      <w:pPr>
        <w:pStyle w:val="Di default"/>
        <w:suppressAutoHyphens w:val="1"/>
        <w:spacing w:before="0" w:line="240" w:lineRule="auto"/>
        <w:rPr>
          <w:rFonts w:ascii="Helvetica" w:cs="Helvetica" w:hAnsi="Helvetica" w:eastAsia="Helvetica"/>
          <w:b w:val="1"/>
          <w:bCs w:val="1"/>
          <w:sz w:val="18"/>
          <w:szCs w:val="18"/>
        </w:rPr>
      </w:pPr>
      <w:r>
        <w:rPr>
          <w:rFonts w:ascii="Helvetica" w:hAnsi="Helvetica"/>
          <w:b w:val="1"/>
          <w:bCs w:val="1"/>
          <w:sz w:val="18"/>
          <w:szCs w:val="18"/>
          <w:rtl w:val="0"/>
          <w:lang w:val="en-US"/>
        </w:rPr>
        <w:t xml:space="preserve">Third-Party Sites </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 xml:space="preserve">Third-party sites present are not covered by this policy. </w:t>
      </w:r>
      <w:r>
        <w:rPr>
          <w:rFonts w:ascii="Helvetica" w:hAnsi="Helvetica"/>
          <w:sz w:val="18"/>
          <w:szCs w:val="18"/>
          <w:rtl w:val="0"/>
          <w:lang w:val="it-IT"/>
        </w:rPr>
        <w:t>Skei</w:t>
      </w:r>
      <w:r>
        <w:rPr>
          <w:rFonts w:ascii="Helvetica" w:hAnsi="Helvetica"/>
          <w:sz w:val="18"/>
          <w:szCs w:val="18"/>
          <w:rtl w:val="0"/>
          <w:lang w:val="en-US"/>
        </w:rPr>
        <w:t xml:space="preserve"> disclaims all liability regarding them and refers users to the policies of the respective sites for the cookie categories used and personal data processing</w:t>
      </w:r>
      <w:r>
        <w:rPr>
          <w:rFonts w:ascii="Helvetica" w:hAnsi="Helvetica"/>
          <w:sz w:val="18"/>
          <w:szCs w:val="18"/>
          <w:rtl w:val="0"/>
          <w:lang w:val="it-IT"/>
        </w:rPr>
        <w:t>.</w:t>
      </w:r>
    </w:p>
    <w:p>
      <w:pPr>
        <w:pStyle w:val="Di default"/>
        <w:suppressAutoHyphens w:val="1"/>
        <w:spacing w:before="0" w:line="240" w:lineRule="auto"/>
        <w:rPr>
          <w:rFonts w:ascii="Helvetica" w:cs="Helvetica" w:hAnsi="Helvetica" w:eastAsia="Helvetica"/>
          <w:sz w:val="18"/>
          <w:szCs w:val="18"/>
        </w:rPr>
      </w:pPr>
    </w:p>
    <w:p>
      <w:pPr>
        <w:pStyle w:val="Di default"/>
        <w:suppressAutoHyphens w:val="1"/>
        <w:spacing w:before="0" w:line="240" w:lineRule="auto"/>
        <w:rPr>
          <w:rFonts w:ascii="Helvetica" w:cs="Helvetica" w:hAnsi="Helvetica" w:eastAsia="Helvetica"/>
          <w:b w:val="0"/>
          <w:bCs w:val="0"/>
          <w:sz w:val="18"/>
          <w:szCs w:val="18"/>
        </w:rPr>
      </w:pPr>
      <w:r>
        <w:rPr>
          <w:rFonts w:ascii="Helvetica" w:hAnsi="Helvetica"/>
          <w:b w:val="1"/>
          <w:bCs w:val="1"/>
          <w:sz w:val="18"/>
          <w:szCs w:val="18"/>
          <w:rtl w:val="0"/>
          <w:lang w:val="en-US"/>
        </w:rPr>
        <w:t xml:space="preserve">Providing Consent on </w:t>
      </w:r>
      <w:r>
        <w:rPr>
          <w:rFonts w:ascii="Helvetica" w:hAnsi="Helvetica"/>
          <w:b w:val="1"/>
          <w:bCs w:val="1"/>
          <w:sz w:val="18"/>
          <w:szCs w:val="18"/>
          <w:rtl w:val="0"/>
          <w:lang w:val="it-IT"/>
        </w:rPr>
        <w:t xml:space="preserve">Skei </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By closing the banner, scrolling down the page, clicking on a link, or continuing to browse in any other manner, the user consents to the use of cookies.</w:t>
      </w:r>
    </w:p>
    <w:p>
      <w:pPr>
        <w:pStyle w:val="Di default"/>
        <w:suppressAutoHyphens w:val="1"/>
        <w:spacing w:before="0" w:line="240" w:lineRule="auto"/>
        <w:rPr>
          <w:rFonts w:ascii="Helvetica" w:cs="Helvetica" w:hAnsi="Helvetica" w:eastAsia="Helvetica"/>
          <w:sz w:val="18"/>
          <w:szCs w:val="18"/>
        </w:rPr>
      </w:pPr>
    </w:p>
    <w:p>
      <w:pPr>
        <w:pStyle w:val="Di default"/>
        <w:suppressAutoHyphens w:val="1"/>
        <w:spacing w:before="0" w:line="240" w:lineRule="auto"/>
        <w:rPr>
          <w:rFonts w:ascii="Helvetica" w:cs="Helvetica" w:hAnsi="Helvetica" w:eastAsia="Helvetica"/>
          <w:b w:val="0"/>
          <w:bCs w:val="0"/>
          <w:sz w:val="18"/>
          <w:szCs w:val="18"/>
        </w:rPr>
      </w:pPr>
      <w:r>
        <w:rPr>
          <w:rFonts w:ascii="Helvetica" w:hAnsi="Helvetica"/>
          <w:b w:val="1"/>
          <w:bCs w:val="1"/>
          <w:sz w:val="18"/>
          <w:szCs w:val="18"/>
          <w:rtl w:val="0"/>
          <w:lang w:val="en-US"/>
        </w:rPr>
        <w:t>Managing Cookies via Browser Settings</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Users can manage cookie preferences directly from their browser. This allows them to prevent third parties from installing cookies and to delete cookies installed in the past. For more information on managing cookies via browsers, users can consult the following English support links:</w:t>
      </w:r>
    </w:p>
    <w:p>
      <w:pPr>
        <w:pStyle w:val="Di default"/>
        <w:suppressAutoHyphens w:val="1"/>
        <w:spacing w:before="0" w:line="240" w:lineRule="auto"/>
        <w:rPr>
          <w:rFonts w:ascii="Helvetica" w:cs="Helvetica" w:hAnsi="Helvetica" w:eastAsia="Helvetica"/>
          <w:sz w:val="18"/>
          <w:szCs w:val="18"/>
        </w:rPr>
      </w:pPr>
    </w:p>
    <w:p>
      <w:pPr>
        <w:pStyle w:val="Di default"/>
        <w:numPr>
          <w:ilvl w:val="0"/>
          <w:numId w:val="2"/>
        </w:numPr>
        <w:suppressAutoHyphens w:val="1"/>
        <w:spacing w:before="0" w:after="240" w:line="240" w:lineRule="auto"/>
        <w:jc w:val="left"/>
        <w:rPr>
          <w:rFonts w:ascii="Helvetica" w:hAnsi="Helvetica"/>
          <w:b w:val="1"/>
          <w:bCs w:val="1"/>
          <w:sz w:val="18"/>
          <w:szCs w:val="18"/>
          <w:lang w:val="de-DE"/>
        </w:rPr>
      </w:pPr>
      <w:r>
        <w:rPr>
          <w:rFonts w:ascii="Helvetica" w:hAnsi="Helvetica"/>
          <w:b w:val="1"/>
          <w:bCs w:val="1"/>
          <w:sz w:val="18"/>
          <w:szCs w:val="18"/>
          <w:rtl w:val="0"/>
          <w:lang w:val="de-DE"/>
        </w:rPr>
        <w:t>Google Chrome:</w:t>
      </w:r>
      <w:r>
        <w:rPr>
          <w:rFonts w:ascii="Helvetica" w:hAnsi="Helvetica"/>
          <w:b w:val="0"/>
          <w:bCs w:val="0"/>
          <w:sz w:val="18"/>
          <w:szCs w:val="18"/>
          <w:rtl w:val="0"/>
          <w:lang w:val="en-US"/>
        </w:rPr>
        <w:t xml:space="preserve"> google.com</w:t>
      </w:r>
    </w:p>
    <w:p>
      <w:pPr>
        <w:pStyle w:val="Di default"/>
        <w:numPr>
          <w:ilvl w:val="0"/>
          <w:numId w:val="2"/>
        </w:numPr>
        <w:suppressAutoHyphens w:val="1"/>
        <w:spacing w:before="0" w:after="240" w:line="240" w:lineRule="auto"/>
        <w:jc w:val="left"/>
        <w:rPr>
          <w:rFonts w:ascii="Helvetica" w:hAnsi="Helvetica"/>
          <w:b w:val="1"/>
          <w:bCs w:val="1"/>
          <w:sz w:val="18"/>
          <w:szCs w:val="18"/>
          <w:lang w:val="it-IT"/>
        </w:rPr>
      </w:pPr>
      <w:r>
        <w:rPr>
          <w:rFonts w:ascii="Helvetica" w:hAnsi="Helvetica"/>
          <w:b w:val="1"/>
          <w:bCs w:val="1"/>
          <w:sz w:val="18"/>
          <w:szCs w:val="18"/>
          <w:rtl w:val="0"/>
          <w:lang w:val="it-IT"/>
        </w:rPr>
        <w:t>Mozilla Firefox:</w:t>
      </w:r>
      <w:r>
        <w:rPr>
          <w:rFonts w:ascii="Helvetica" w:hAnsi="Helvetica"/>
          <w:b w:val="0"/>
          <w:bCs w:val="0"/>
          <w:sz w:val="18"/>
          <w:szCs w:val="18"/>
          <w:rtl w:val="0"/>
        </w:rPr>
        <w:t xml:space="preserve"> mozilla.org</w:t>
      </w:r>
    </w:p>
    <w:p>
      <w:pPr>
        <w:pStyle w:val="Di default"/>
        <w:numPr>
          <w:ilvl w:val="0"/>
          <w:numId w:val="2"/>
        </w:numPr>
        <w:suppressAutoHyphens w:val="1"/>
        <w:spacing w:before="0" w:after="240" w:line="240" w:lineRule="auto"/>
        <w:jc w:val="left"/>
        <w:rPr>
          <w:rFonts w:ascii="Helvetica" w:hAnsi="Helvetica"/>
          <w:b w:val="1"/>
          <w:bCs w:val="1"/>
          <w:sz w:val="18"/>
          <w:szCs w:val="18"/>
          <w:lang w:val="it-IT"/>
        </w:rPr>
      </w:pPr>
      <w:r>
        <w:rPr>
          <w:rFonts w:ascii="Helvetica" w:hAnsi="Helvetica"/>
          <w:b w:val="1"/>
          <w:bCs w:val="1"/>
          <w:sz w:val="18"/>
          <w:szCs w:val="18"/>
          <w:rtl w:val="0"/>
          <w:lang w:val="it-IT"/>
        </w:rPr>
        <w:t>Apple Safari:</w:t>
      </w:r>
      <w:r>
        <w:rPr>
          <w:rFonts w:ascii="Helvetica" w:hAnsi="Helvetica"/>
          <w:b w:val="0"/>
          <w:bCs w:val="0"/>
          <w:sz w:val="18"/>
          <w:szCs w:val="18"/>
          <w:rtl w:val="0"/>
          <w:lang w:val="it-IT"/>
        </w:rPr>
        <w:t xml:space="preserve"> apple.com</w:t>
      </w:r>
    </w:p>
    <w:p>
      <w:pPr>
        <w:pStyle w:val="Di default"/>
        <w:numPr>
          <w:ilvl w:val="0"/>
          <w:numId w:val="2"/>
        </w:numPr>
        <w:suppressAutoHyphens w:val="1"/>
        <w:spacing w:before="0" w:after="240" w:line="240" w:lineRule="auto"/>
        <w:jc w:val="left"/>
        <w:rPr>
          <w:rFonts w:ascii="Helvetica" w:hAnsi="Helvetica"/>
          <w:b w:val="1"/>
          <w:bCs w:val="1"/>
          <w:sz w:val="18"/>
          <w:szCs w:val="18"/>
          <w:lang w:val="it-IT"/>
        </w:rPr>
      </w:pPr>
      <w:r>
        <w:rPr>
          <w:rFonts w:ascii="Helvetica" w:hAnsi="Helvetica"/>
          <w:b w:val="1"/>
          <w:bCs w:val="1"/>
          <w:sz w:val="18"/>
          <w:szCs w:val="18"/>
          <w:rtl w:val="0"/>
          <w:lang w:val="it-IT"/>
        </w:rPr>
        <w:t>Microsoft Edge:</w:t>
      </w:r>
      <w:r>
        <w:rPr>
          <w:rFonts w:ascii="Helvetica" w:hAnsi="Helvetica"/>
          <w:b w:val="0"/>
          <w:bCs w:val="0"/>
          <w:sz w:val="18"/>
          <w:szCs w:val="18"/>
          <w:rtl w:val="0"/>
          <w:lang w:val="it-IT"/>
        </w:rPr>
        <w:t xml:space="preserve"> microsoft.com</w:t>
      </w:r>
    </w:p>
    <w:p>
      <w:pPr>
        <w:pStyle w:val="Di default"/>
        <w:numPr>
          <w:ilvl w:val="0"/>
          <w:numId w:val="2"/>
        </w:numPr>
        <w:suppressAutoHyphens w:val="1"/>
        <w:spacing w:before="0" w:after="240" w:line="240" w:lineRule="auto"/>
        <w:jc w:val="left"/>
        <w:rPr>
          <w:rFonts w:ascii="Helvetica" w:hAnsi="Helvetica"/>
          <w:sz w:val="18"/>
          <w:szCs w:val="18"/>
          <w:lang w:val="it-IT"/>
        </w:rPr>
      </w:pPr>
      <w:r>
        <w:rPr>
          <w:rFonts w:ascii="Helvetica" w:hAnsi="Helvetica"/>
          <w:b w:val="1"/>
          <w:bCs w:val="1"/>
          <w:sz w:val="18"/>
          <w:szCs w:val="18"/>
          <w:rtl w:val="0"/>
          <w:lang w:val="it-IT"/>
        </w:rPr>
        <w:t>Opera:</w:t>
      </w:r>
      <w:r>
        <w:rPr>
          <w:rFonts w:ascii="Helvetica" w:hAnsi="Helvetica"/>
          <w:sz w:val="18"/>
          <w:szCs w:val="18"/>
          <w:rtl w:val="0"/>
          <w:lang w:val="it-IT"/>
        </w:rPr>
        <w:t xml:space="preserve"> opera.com</w:t>
      </w:r>
    </w:p>
    <w:p>
      <w:pPr>
        <w:pStyle w:val="Di default"/>
        <w:suppressAutoHyphens w:val="1"/>
        <w:spacing w:before="0" w:line="240" w:lineRule="auto"/>
        <w:rPr>
          <w:rFonts w:ascii="Helvetica" w:cs="Helvetica" w:hAnsi="Helvetica" w:eastAsia="Helvetica"/>
          <w:b w:val="0"/>
          <w:bCs w:val="0"/>
          <w:sz w:val="18"/>
          <w:szCs w:val="18"/>
        </w:rPr>
      </w:pPr>
      <w:r>
        <w:rPr>
          <w:rFonts w:ascii="Helvetica" w:hAnsi="Helvetica"/>
          <w:b w:val="1"/>
          <w:bCs w:val="1"/>
          <w:sz w:val="18"/>
          <w:szCs w:val="18"/>
          <w:rtl w:val="0"/>
          <w:lang w:val="en-US"/>
        </w:rPr>
        <w:t>Further Information on Personal Data Processing</w:t>
      </w:r>
    </w:p>
    <w:p>
      <w:pPr>
        <w:pStyle w:val="Di default"/>
        <w:suppressAutoHyphens w:val="1"/>
        <w:spacing w:before="0" w:line="240" w:lineRule="auto"/>
        <w:rPr>
          <w:rFonts w:ascii="Helvetica" w:cs="Helvetica" w:hAnsi="Helvetica" w:eastAsia="Helvetica"/>
          <w:sz w:val="18"/>
          <w:szCs w:val="18"/>
        </w:rPr>
      </w:pPr>
      <w:r>
        <w:rPr>
          <w:rFonts w:ascii="Helvetica" w:hAnsi="Helvetica"/>
          <w:sz w:val="18"/>
          <w:szCs w:val="18"/>
          <w:rtl w:val="0"/>
          <w:lang w:val="en-US"/>
        </w:rPr>
        <w:t>For more information, please consult the Privacy Policy</w:t>
      </w:r>
      <w:r>
        <w:rPr>
          <w:rFonts w:ascii="Helvetica" w:hAnsi="Helvetica"/>
          <w:sz w:val="18"/>
          <w:szCs w:val="18"/>
          <w:rtl w:val="0"/>
          <w:lang w:val="it-IT"/>
        </w:rPr>
        <w:t xml:space="preserve"> page. </w:t>
      </w:r>
    </w:p>
    <w:p>
      <w:pPr>
        <w:pStyle w:val="Di default"/>
        <w:suppressAutoHyphens w:val="1"/>
        <w:spacing w:before="0" w:line="240" w:lineRule="auto"/>
        <w:rPr>
          <w:rFonts w:ascii="Arial" w:cs="Arial" w:hAnsi="Arial" w:eastAsia="Arial"/>
          <w:outline w:val="0"/>
          <w:color w:val="808080"/>
          <w:sz w:val="28"/>
          <w:szCs w:val="28"/>
          <w14:textFill>
            <w14:solidFill>
              <w14:srgbClr w14:val="808080"/>
            </w14:solidFill>
          </w14:textFill>
        </w:rPr>
      </w:pPr>
    </w:p>
    <w:p>
      <w:pPr>
        <w:pStyle w:val="Di default"/>
        <w:suppressAutoHyphens w:val="1"/>
        <w:spacing w:before="0" w:line="240" w:lineRule="auto"/>
        <w:rPr>
          <w:rFonts w:ascii="Arial" w:cs="Arial" w:hAnsi="Arial" w:eastAsia="Arial"/>
          <w:sz w:val="28"/>
          <w:szCs w:val="28"/>
        </w:rPr>
      </w:pPr>
    </w:p>
    <w:p>
      <w:pPr>
        <w:pStyle w:val="Di default"/>
        <w:suppressAutoHyphens w:val="1"/>
        <w:spacing w:before="0" w:line="240" w:lineRule="auto"/>
      </w:pPr>
      <w:r>
        <w:rPr>
          <w:rFonts w:ascii="Arial" w:cs="Arial" w:hAnsi="Arial" w:eastAsia="Arial"/>
          <w:sz w:val="32"/>
          <w:szCs w:val="32"/>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Punto elenco"/>
  </w:abstractNum>
  <w:abstractNum w:abstractNumId="1">
    <w:multiLevelType w:val="hybridMultilevel"/>
    <w:styleLink w:val="Punto elenco"/>
    <w:lvl w:ilvl="0">
      <w:start w:val="1"/>
      <w:numFmt w:val="bullet"/>
      <w:suff w:val="tab"/>
      <w:lvlText w:val="•"/>
      <w:lvlJc w:val="left"/>
      <w:pPr>
        <w:ind w:left="720" w:hanging="50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2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94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16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38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60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82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04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261" w:hanging="281"/>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Punto elenco">
    <w:name w:val="Punto elenco"/>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